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0B" w:rsidRPr="00A2740B" w:rsidRDefault="00BE3411" w:rsidP="00A2740B">
      <w:pPr>
        <w:spacing w:after="0"/>
        <w:rPr>
          <w:rFonts w:ascii="Times New Roman" w:hAnsi="Times New Roman"/>
          <w:sz w:val="24"/>
          <w:szCs w:val="24"/>
        </w:rPr>
      </w:pPr>
      <w:bookmarkStart w:id="0" w:name="_GoBack"/>
      <w:r>
        <w:rPr>
          <w:rFonts w:ascii="Times New Roman" w:hAnsi="Times New Roman"/>
          <w:noProof/>
          <w:sz w:val="24"/>
          <w:szCs w:val="24"/>
          <w:lang w:eastAsia="ru-RU"/>
        </w:rPr>
        <w:drawing>
          <wp:inline distT="0" distB="0" distL="0" distR="0">
            <wp:extent cx="5911702" cy="10058180"/>
            <wp:effectExtent l="0" t="0" r="0" b="635"/>
            <wp:docPr id="2" name="Рисунок 2" descr="C:\Users\школа\Desktop\Downloads\SCAN_20210503_11343335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Downloads\SCAN_20210503_113433351_page-000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6836"/>
                    <a:stretch/>
                  </pic:blipFill>
                  <pic:spPr bwMode="auto">
                    <a:xfrm>
                      <a:off x="0" y="0"/>
                      <a:ext cx="5919828" cy="10072005"/>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A2740B" w:rsidRPr="00A2740B">
        <w:rPr>
          <w:rFonts w:ascii="Times New Roman" w:hAnsi="Times New Roman"/>
          <w:sz w:val="24"/>
          <w:szCs w:val="24"/>
        </w:rPr>
        <w:lastRenderedPageBreak/>
        <w:t>Рассмотрено на Совете</w:t>
      </w:r>
      <w:proofErr w:type="gramStart"/>
      <w:r w:rsidR="00A2740B" w:rsidRPr="00A2740B">
        <w:rPr>
          <w:rFonts w:ascii="Times New Roman" w:hAnsi="Times New Roman"/>
          <w:sz w:val="24"/>
          <w:szCs w:val="24"/>
        </w:rPr>
        <w:t xml:space="preserve">                                                                                               У</w:t>
      </w:r>
      <w:proofErr w:type="gramEnd"/>
      <w:r w:rsidR="00A2740B" w:rsidRPr="00A2740B">
        <w:rPr>
          <w:rFonts w:ascii="Times New Roman" w:hAnsi="Times New Roman"/>
          <w:sz w:val="24"/>
          <w:szCs w:val="24"/>
        </w:rPr>
        <w:t>тверждаю:</w:t>
      </w:r>
    </w:p>
    <w:p w:rsidR="00A2740B" w:rsidRPr="00A2740B" w:rsidRDefault="00A2740B" w:rsidP="00A2740B">
      <w:pPr>
        <w:spacing w:after="0"/>
        <w:rPr>
          <w:rFonts w:ascii="Times New Roman" w:hAnsi="Times New Roman"/>
          <w:sz w:val="24"/>
          <w:szCs w:val="24"/>
        </w:rPr>
      </w:pPr>
      <w:r w:rsidRPr="00A2740B">
        <w:rPr>
          <w:rFonts w:ascii="Times New Roman" w:hAnsi="Times New Roman"/>
          <w:sz w:val="24"/>
          <w:szCs w:val="24"/>
        </w:rPr>
        <w:t xml:space="preserve">Протокол от 28.05.2020 №4                                                 Директор МБОУ СОШ </w:t>
      </w:r>
      <w:proofErr w:type="spellStart"/>
      <w:r w:rsidRPr="00A2740B">
        <w:rPr>
          <w:rFonts w:ascii="Times New Roman" w:hAnsi="Times New Roman"/>
          <w:sz w:val="24"/>
          <w:szCs w:val="24"/>
        </w:rPr>
        <w:t>с</w:t>
      </w:r>
      <w:proofErr w:type="gramStart"/>
      <w:r w:rsidRPr="00A2740B">
        <w:rPr>
          <w:rFonts w:ascii="Times New Roman" w:hAnsi="Times New Roman"/>
          <w:sz w:val="24"/>
          <w:szCs w:val="24"/>
        </w:rPr>
        <w:t>.Ю</w:t>
      </w:r>
      <w:proofErr w:type="gramEnd"/>
      <w:r w:rsidRPr="00A2740B">
        <w:rPr>
          <w:rFonts w:ascii="Times New Roman" w:hAnsi="Times New Roman"/>
          <w:sz w:val="24"/>
          <w:szCs w:val="24"/>
        </w:rPr>
        <w:t>рматы</w:t>
      </w:r>
      <w:proofErr w:type="spellEnd"/>
      <w:r w:rsidRPr="00A2740B">
        <w:rPr>
          <w:rFonts w:ascii="Times New Roman" w:hAnsi="Times New Roman"/>
          <w:sz w:val="24"/>
          <w:szCs w:val="24"/>
        </w:rPr>
        <w:t>:</w:t>
      </w:r>
    </w:p>
    <w:p w:rsidR="00A2740B" w:rsidRPr="00A2740B" w:rsidRDefault="00A2740B" w:rsidP="00A2740B">
      <w:pPr>
        <w:spacing w:after="0"/>
        <w:jc w:val="right"/>
        <w:rPr>
          <w:rFonts w:ascii="Times New Roman" w:hAnsi="Times New Roman"/>
          <w:sz w:val="24"/>
          <w:szCs w:val="24"/>
        </w:rPr>
      </w:pPr>
      <w:r w:rsidRPr="00A2740B">
        <w:rPr>
          <w:rFonts w:ascii="Times New Roman" w:hAnsi="Times New Roman"/>
          <w:sz w:val="24"/>
          <w:szCs w:val="24"/>
        </w:rPr>
        <w:t>______</w:t>
      </w:r>
      <w:proofErr w:type="spellStart"/>
      <w:r w:rsidRPr="00A2740B">
        <w:rPr>
          <w:rFonts w:ascii="Times New Roman" w:hAnsi="Times New Roman"/>
          <w:sz w:val="24"/>
          <w:szCs w:val="24"/>
        </w:rPr>
        <w:t>Р.Г.Тимербулатова</w:t>
      </w:r>
      <w:proofErr w:type="spellEnd"/>
    </w:p>
    <w:p w:rsidR="00A2740B" w:rsidRPr="00A2740B" w:rsidRDefault="00A2740B" w:rsidP="00A2740B">
      <w:pPr>
        <w:spacing w:after="0"/>
        <w:jc w:val="right"/>
        <w:rPr>
          <w:rFonts w:ascii="Times New Roman" w:hAnsi="Times New Roman"/>
          <w:sz w:val="24"/>
          <w:szCs w:val="24"/>
        </w:rPr>
      </w:pPr>
      <w:r w:rsidRPr="00A2740B">
        <w:rPr>
          <w:rFonts w:ascii="Times New Roman" w:hAnsi="Times New Roman"/>
          <w:sz w:val="24"/>
          <w:szCs w:val="24"/>
        </w:rPr>
        <w:t>Приказ от 29.05.2020 №25</w:t>
      </w:r>
    </w:p>
    <w:p w:rsidR="00A2740B" w:rsidRPr="00A2740B" w:rsidRDefault="00A2740B" w:rsidP="00A2740B">
      <w:pPr>
        <w:spacing w:after="0"/>
        <w:jc w:val="center"/>
        <w:rPr>
          <w:rFonts w:ascii="Times New Roman" w:hAnsi="Times New Roman"/>
          <w:sz w:val="24"/>
          <w:szCs w:val="24"/>
        </w:rPr>
      </w:pPr>
    </w:p>
    <w:p w:rsidR="00A2740B" w:rsidRPr="00A2740B" w:rsidRDefault="00A2740B" w:rsidP="00A2740B">
      <w:pPr>
        <w:jc w:val="center"/>
        <w:rPr>
          <w:rFonts w:ascii="Times New Roman" w:hAnsi="Times New Roman"/>
          <w:b/>
          <w:sz w:val="24"/>
          <w:szCs w:val="24"/>
        </w:rPr>
      </w:pPr>
    </w:p>
    <w:p w:rsidR="00A2740B" w:rsidRPr="00A2740B" w:rsidRDefault="00A2740B" w:rsidP="00A2740B">
      <w:pPr>
        <w:jc w:val="center"/>
        <w:rPr>
          <w:rFonts w:ascii="Times New Roman" w:hAnsi="Times New Roman"/>
          <w:b/>
          <w:sz w:val="24"/>
          <w:szCs w:val="24"/>
        </w:rPr>
      </w:pPr>
    </w:p>
    <w:p w:rsidR="00A2740B" w:rsidRPr="00A2740B" w:rsidRDefault="00A2740B" w:rsidP="00A2740B">
      <w:pPr>
        <w:jc w:val="center"/>
        <w:rPr>
          <w:rFonts w:ascii="Times New Roman" w:hAnsi="Times New Roman"/>
          <w:b/>
          <w:sz w:val="24"/>
          <w:szCs w:val="24"/>
        </w:rPr>
      </w:pPr>
      <w:r w:rsidRPr="00A2740B">
        <w:rPr>
          <w:rFonts w:ascii="Times New Roman" w:hAnsi="Times New Roman"/>
          <w:b/>
          <w:sz w:val="24"/>
          <w:szCs w:val="24"/>
        </w:rPr>
        <w:t xml:space="preserve">ПОЛОЖЕНИЕ </w:t>
      </w:r>
    </w:p>
    <w:p w:rsidR="00A2740B" w:rsidRPr="00A2740B" w:rsidRDefault="00A2740B" w:rsidP="00A2740B">
      <w:pPr>
        <w:jc w:val="center"/>
        <w:rPr>
          <w:rFonts w:ascii="Times New Roman" w:hAnsi="Times New Roman"/>
          <w:b/>
          <w:sz w:val="24"/>
          <w:szCs w:val="24"/>
        </w:rPr>
      </w:pPr>
      <w:r w:rsidRPr="00A2740B">
        <w:rPr>
          <w:rFonts w:ascii="Times New Roman" w:hAnsi="Times New Roman"/>
          <w:b/>
          <w:sz w:val="24"/>
          <w:szCs w:val="24"/>
        </w:rPr>
        <w:t xml:space="preserve">о </w:t>
      </w:r>
      <w:proofErr w:type="spellStart"/>
      <w:r w:rsidRPr="00A2740B">
        <w:rPr>
          <w:rFonts w:ascii="Times New Roman" w:hAnsi="Times New Roman"/>
          <w:b/>
          <w:sz w:val="24"/>
          <w:szCs w:val="24"/>
        </w:rPr>
        <w:t>бракеражной</w:t>
      </w:r>
      <w:proofErr w:type="spellEnd"/>
      <w:r w:rsidRPr="00A2740B">
        <w:rPr>
          <w:rFonts w:ascii="Times New Roman" w:hAnsi="Times New Roman"/>
          <w:b/>
          <w:sz w:val="24"/>
          <w:szCs w:val="24"/>
        </w:rPr>
        <w:t xml:space="preserve"> комиссии</w:t>
      </w:r>
    </w:p>
    <w:p w:rsidR="00A2740B" w:rsidRPr="00A2740B" w:rsidRDefault="00A2740B" w:rsidP="00A2740B">
      <w:pPr>
        <w:jc w:val="center"/>
        <w:rPr>
          <w:rFonts w:ascii="Times New Roman" w:hAnsi="Times New Roman"/>
          <w:b/>
          <w:sz w:val="24"/>
          <w:szCs w:val="24"/>
        </w:rPr>
      </w:pPr>
      <w:r w:rsidRPr="00A2740B">
        <w:rPr>
          <w:rFonts w:ascii="Times New Roman" w:hAnsi="Times New Roman"/>
          <w:b/>
          <w:sz w:val="24"/>
          <w:szCs w:val="24"/>
        </w:rPr>
        <w:t xml:space="preserve">в МБОУ СОШ </w:t>
      </w:r>
      <w:proofErr w:type="spellStart"/>
      <w:r w:rsidRPr="00A2740B">
        <w:rPr>
          <w:rFonts w:ascii="Times New Roman" w:hAnsi="Times New Roman"/>
          <w:b/>
          <w:sz w:val="24"/>
          <w:szCs w:val="24"/>
        </w:rPr>
        <w:t>с</w:t>
      </w:r>
      <w:proofErr w:type="gramStart"/>
      <w:r w:rsidRPr="00A2740B">
        <w:rPr>
          <w:rFonts w:ascii="Times New Roman" w:hAnsi="Times New Roman"/>
          <w:b/>
          <w:sz w:val="24"/>
          <w:szCs w:val="24"/>
        </w:rPr>
        <w:t>.Ю</w:t>
      </w:r>
      <w:proofErr w:type="gramEnd"/>
      <w:r w:rsidRPr="00A2740B">
        <w:rPr>
          <w:rFonts w:ascii="Times New Roman" w:hAnsi="Times New Roman"/>
          <w:b/>
          <w:sz w:val="24"/>
          <w:szCs w:val="24"/>
        </w:rPr>
        <w:t>рматы</w:t>
      </w:r>
      <w:proofErr w:type="spellEnd"/>
    </w:p>
    <w:p w:rsidR="00A2740B" w:rsidRPr="00A2740B" w:rsidRDefault="00A2740B" w:rsidP="00A2740B">
      <w:pPr>
        <w:jc w:val="center"/>
        <w:rPr>
          <w:rFonts w:ascii="Times New Roman" w:hAnsi="Times New Roman"/>
          <w:b/>
          <w:sz w:val="24"/>
          <w:szCs w:val="24"/>
        </w:rPr>
      </w:pPr>
    </w:p>
    <w:p w:rsidR="00A2740B" w:rsidRPr="00A2740B" w:rsidRDefault="00A2740B" w:rsidP="00A2740B">
      <w:pPr>
        <w:jc w:val="center"/>
        <w:rPr>
          <w:rFonts w:ascii="Times New Roman" w:hAnsi="Times New Roman"/>
          <w:sz w:val="20"/>
        </w:rPr>
      </w:pPr>
      <w:r w:rsidRPr="00A2740B">
        <w:rPr>
          <w:rFonts w:ascii="Times New Roman" w:hAnsi="Times New Roman"/>
          <w:b/>
          <w:sz w:val="24"/>
          <w:szCs w:val="24"/>
        </w:rPr>
        <w:t>1.</w:t>
      </w:r>
      <w:r w:rsidRPr="00A2740B">
        <w:rPr>
          <w:rFonts w:ascii="Times New Roman" w:hAnsi="Times New Roman"/>
          <w:sz w:val="24"/>
          <w:szCs w:val="24"/>
        </w:rPr>
        <w:t xml:space="preserve"> Общее положение</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1.1. Настоящее Положение разработано в целях усиления </w:t>
      </w:r>
      <w:proofErr w:type="gramStart"/>
      <w:r w:rsidRPr="00A2740B">
        <w:rPr>
          <w:rFonts w:ascii="Times New Roman" w:hAnsi="Times New Roman"/>
          <w:sz w:val="24"/>
          <w:szCs w:val="24"/>
        </w:rPr>
        <w:t>контроля за</w:t>
      </w:r>
      <w:proofErr w:type="gramEnd"/>
      <w:r w:rsidRPr="00A2740B">
        <w:rPr>
          <w:rFonts w:ascii="Times New Roman" w:hAnsi="Times New Roman"/>
          <w:sz w:val="24"/>
          <w:szCs w:val="24"/>
        </w:rPr>
        <w:t xml:space="preserve"> качеством питания в школе. </w:t>
      </w:r>
      <w:proofErr w:type="spellStart"/>
      <w:r w:rsidRPr="00A2740B">
        <w:rPr>
          <w:rFonts w:ascii="Times New Roman" w:hAnsi="Times New Roman"/>
          <w:sz w:val="24"/>
          <w:szCs w:val="24"/>
        </w:rPr>
        <w:t>Бракеражная</w:t>
      </w:r>
      <w:proofErr w:type="spellEnd"/>
      <w:r w:rsidRPr="00A2740B">
        <w:rPr>
          <w:rFonts w:ascii="Times New Roman" w:hAnsi="Times New Roman"/>
          <w:sz w:val="24"/>
          <w:szCs w:val="24"/>
        </w:rPr>
        <w:t xml:space="preserve"> комиссия создается приказом директора школы на начало учебного года.</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1.2. </w:t>
      </w:r>
      <w:proofErr w:type="spellStart"/>
      <w:r w:rsidRPr="00A2740B">
        <w:rPr>
          <w:rFonts w:ascii="Times New Roman" w:hAnsi="Times New Roman"/>
          <w:sz w:val="24"/>
          <w:szCs w:val="24"/>
        </w:rPr>
        <w:t>Бракеражная</w:t>
      </w:r>
      <w:proofErr w:type="spellEnd"/>
      <w:r w:rsidRPr="00A2740B">
        <w:rPr>
          <w:rFonts w:ascii="Times New Roman" w:hAnsi="Times New Roman"/>
          <w:sz w:val="24"/>
          <w:szCs w:val="24"/>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и осуществляет </w:t>
      </w:r>
      <w:proofErr w:type="gramStart"/>
      <w:r w:rsidRPr="00A2740B">
        <w:rPr>
          <w:rFonts w:ascii="Times New Roman" w:hAnsi="Times New Roman"/>
          <w:sz w:val="24"/>
          <w:szCs w:val="24"/>
        </w:rPr>
        <w:t>контроль за</w:t>
      </w:r>
      <w:proofErr w:type="gramEnd"/>
      <w:r w:rsidRPr="00A2740B">
        <w:rPr>
          <w:rFonts w:ascii="Times New Roman" w:hAnsi="Times New Roman"/>
          <w:sz w:val="24"/>
          <w:szCs w:val="24"/>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rsidRPr="00A2740B">
        <w:rPr>
          <w:rFonts w:ascii="Times New Roman" w:hAnsi="Times New Roman"/>
          <w:sz w:val="24"/>
          <w:szCs w:val="24"/>
        </w:rPr>
        <w:t>бракер</w:t>
      </w:r>
      <w:proofErr w:type="gramStart"/>
      <w:r w:rsidRPr="00A2740B">
        <w:rPr>
          <w:rFonts w:ascii="Times New Roman" w:hAnsi="Times New Roman"/>
          <w:sz w:val="24"/>
          <w:szCs w:val="24"/>
        </w:rPr>
        <w:t>a</w:t>
      </w:r>
      <w:proofErr w:type="gramEnd"/>
      <w:r w:rsidRPr="00A2740B">
        <w:rPr>
          <w:rFonts w:ascii="Times New Roman" w:hAnsi="Times New Roman"/>
          <w:sz w:val="24"/>
          <w:szCs w:val="24"/>
        </w:rPr>
        <w:t>жном</w:t>
      </w:r>
      <w:proofErr w:type="spellEnd"/>
      <w:r w:rsidRPr="00A2740B">
        <w:rPr>
          <w:rFonts w:ascii="Times New Roman" w:hAnsi="Times New Roman"/>
          <w:sz w:val="24"/>
          <w:szCs w:val="24"/>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переработку, а при необходимости – на исследование в </w:t>
      </w:r>
      <w:proofErr w:type="spellStart"/>
      <w:r w:rsidRPr="00A2740B">
        <w:rPr>
          <w:rFonts w:ascii="Times New Roman" w:hAnsi="Times New Roman"/>
          <w:sz w:val="24"/>
          <w:szCs w:val="24"/>
        </w:rPr>
        <w:t>санитарно</w:t>
      </w:r>
      <w:proofErr w:type="spellEnd"/>
      <w:r w:rsidRPr="00A2740B">
        <w:rPr>
          <w:rFonts w:ascii="Times New Roman" w:hAnsi="Times New Roman"/>
          <w:sz w:val="24"/>
          <w:szCs w:val="24"/>
        </w:rPr>
        <w:t xml:space="preserve"> - пищевую лабораторию.</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1.3. </w:t>
      </w:r>
      <w:proofErr w:type="spellStart"/>
      <w:r w:rsidRPr="00A2740B">
        <w:rPr>
          <w:rFonts w:ascii="Times New Roman" w:hAnsi="Times New Roman"/>
          <w:sz w:val="24"/>
          <w:szCs w:val="24"/>
        </w:rPr>
        <w:t>Бракеражный</w:t>
      </w:r>
      <w:proofErr w:type="spellEnd"/>
      <w:r w:rsidRPr="00A2740B">
        <w:rPr>
          <w:rFonts w:ascii="Times New Roman" w:hAnsi="Times New Roman"/>
          <w:sz w:val="24"/>
          <w:szCs w:val="24"/>
        </w:rPr>
        <w:t xml:space="preserve"> журнал должен быть пронумерован, прошнурован и скреплен печатью; хранится </w:t>
      </w:r>
      <w:proofErr w:type="spellStart"/>
      <w:r w:rsidRPr="00A2740B">
        <w:rPr>
          <w:rFonts w:ascii="Times New Roman" w:hAnsi="Times New Roman"/>
          <w:sz w:val="24"/>
          <w:szCs w:val="24"/>
        </w:rPr>
        <w:t>бракеражный</w:t>
      </w:r>
      <w:proofErr w:type="spellEnd"/>
      <w:r w:rsidRPr="00A2740B">
        <w:rPr>
          <w:rFonts w:ascii="Times New Roman" w:hAnsi="Times New Roman"/>
          <w:sz w:val="24"/>
          <w:szCs w:val="24"/>
        </w:rPr>
        <w:t xml:space="preserve"> журнал на кухне. В </w:t>
      </w:r>
      <w:proofErr w:type="spellStart"/>
      <w:r w:rsidRPr="00A2740B">
        <w:rPr>
          <w:rFonts w:ascii="Times New Roman" w:hAnsi="Times New Roman"/>
          <w:sz w:val="24"/>
          <w:szCs w:val="24"/>
        </w:rPr>
        <w:t>бракеражном</w:t>
      </w:r>
      <w:proofErr w:type="spellEnd"/>
      <w:r w:rsidRPr="00A2740B">
        <w:rPr>
          <w:rFonts w:ascii="Times New Roman" w:hAnsi="Times New Roman"/>
          <w:sz w:val="24"/>
          <w:szCs w:val="24"/>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l .4. Полномочия комиссии   школы:</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осуществляет контроль соблюдения санитарно-гигиенических норм при транспортировке, доставке и разгрузке продуктов питания;</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lastRenderedPageBreak/>
        <w:t>- проверяет на пригодность складские и другие помещения для хранения продуктов питания, а также условия их хранения;</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ежедневно следить за правильностью составления меню;</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контролирует организацию работы на пищеблоке;</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осуществляет контроль сроков реализации продуктов питания и качества приготовления пищи;</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проверяет соответствие пищи физиологическим потребностям детей в основных пищевых веществах;</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следит за соблюдением правил личной гигиены работниками пищеблока;</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периодически присутствует при закладке основных продуктов, проверяет выход блюд;</w:t>
      </w:r>
    </w:p>
    <w:p w:rsidR="00A2740B" w:rsidRPr="00A2740B" w:rsidRDefault="00A2740B" w:rsidP="00A2740B">
      <w:pPr>
        <w:spacing w:after="0" w:line="360" w:lineRule="auto"/>
        <w:ind w:firstLine="709"/>
        <w:rPr>
          <w:rFonts w:ascii="Times New Roman" w:hAnsi="Times New Roman"/>
          <w:sz w:val="24"/>
          <w:szCs w:val="24"/>
        </w:rPr>
      </w:pPr>
      <w:proofErr w:type="gramStart"/>
      <w:r w:rsidRPr="00A2740B">
        <w:rPr>
          <w:rFonts w:ascii="Times New Roman" w:hAnsi="Times New Roman"/>
          <w:sz w:val="24"/>
          <w:szCs w:val="24"/>
        </w:rPr>
        <w:t>- проводит органолептическую оценку готовой пищи, т. е, определяет ее цвет, запах, вкус, консистенцию, жесткость, сочность и т. д.;</w:t>
      </w:r>
      <w:proofErr w:type="gramEnd"/>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проверяет соответствие объемов приготовленного питания объему разовых порций и количеству детей.</w:t>
      </w:r>
    </w:p>
    <w:p w:rsidR="00A2740B" w:rsidRPr="00A2740B" w:rsidRDefault="00A2740B" w:rsidP="00A2740B">
      <w:pPr>
        <w:spacing w:after="0" w:line="360" w:lineRule="auto"/>
        <w:ind w:firstLine="709"/>
        <w:jc w:val="center"/>
        <w:rPr>
          <w:rFonts w:ascii="Times New Roman" w:hAnsi="Times New Roman"/>
          <w:sz w:val="24"/>
          <w:szCs w:val="24"/>
        </w:rPr>
      </w:pPr>
      <w:r w:rsidRPr="00A2740B">
        <w:rPr>
          <w:rFonts w:ascii="Times New Roman" w:hAnsi="Times New Roman"/>
          <w:b/>
          <w:sz w:val="24"/>
          <w:szCs w:val="24"/>
        </w:rPr>
        <w:t>2</w:t>
      </w:r>
      <w:r w:rsidRPr="00A2740B">
        <w:rPr>
          <w:rFonts w:ascii="Times New Roman" w:hAnsi="Times New Roman"/>
          <w:sz w:val="24"/>
          <w:szCs w:val="24"/>
        </w:rPr>
        <w:t>. Методика органолептической оценки пищи</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2.2. Затем определяется запах пищи. Запах определяется при затаённом дыхании.  </w:t>
      </w:r>
      <w:proofErr w:type="gramStart"/>
      <w:r w:rsidRPr="00A2740B">
        <w:rPr>
          <w:rFonts w:ascii="Times New Roman" w:hAnsi="Times New Roman"/>
          <w:sz w:val="24"/>
          <w:szCs w:val="24"/>
        </w:rPr>
        <w:t>Для  обозначения  запаха  пользуются эпитетами: чистый, свежий, ароматный, пряный, молочнокислый, гнилостный, кормовой,  болотный.</w:t>
      </w:r>
      <w:proofErr w:type="gramEnd"/>
      <w:r w:rsidRPr="00A2740B">
        <w:rPr>
          <w:rFonts w:ascii="Times New Roman" w:hAnsi="Times New Roman"/>
          <w:sz w:val="24"/>
          <w:szCs w:val="24"/>
        </w:rPr>
        <w:t xml:space="preserve">  Специфический запах обозначается: селёдочный, чесночный, мятный, ванильный, нефтепродуктов и </w:t>
      </w:r>
      <w:proofErr w:type="spellStart"/>
      <w:r w:rsidRPr="00A2740B">
        <w:rPr>
          <w:rFonts w:ascii="Times New Roman" w:hAnsi="Times New Roman"/>
          <w:sz w:val="24"/>
          <w:szCs w:val="24"/>
        </w:rPr>
        <w:t>т</w:t>
      </w:r>
      <w:proofErr w:type="gramStart"/>
      <w:r w:rsidRPr="00A2740B">
        <w:rPr>
          <w:rFonts w:ascii="Times New Roman" w:hAnsi="Times New Roman"/>
          <w:sz w:val="24"/>
          <w:szCs w:val="24"/>
        </w:rPr>
        <w:t>,д</w:t>
      </w:r>
      <w:proofErr w:type="spellEnd"/>
      <w:proofErr w:type="gramEnd"/>
      <w:r w:rsidRPr="00A2740B">
        <w:rPr>
          <w:rFonts w:ascii="Times New Roman" w:hAnsi="Times New Roman"/>
          <w:sz w:val="24"/>
          <w:szCs w:val="24"/>
        </w:rPr>
        <w:t>.</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2.3. Вкус пищи, как и запах, следует устанавливать при характерной для неё температуре.</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2.4. При снятии пробы необходимо выполнять некоторые правила</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2740B" w:rsidRPr="00A2740B" w:rsidRDefault="00A2740B" w:rsidP="00A2740B">
      <w:pPr>
        <w:spacing w:after="0" w:line="360" w:lineRule="auto"/>
        <w:ind w:firstLine="709"/>
        <w:jc w:val="center"/>
        <w:rPr>
          <w:rFonts w:ascii="Times New Roman" w:hAnsi="Times New Roman"/>
          <w:sz w:val="24"/>
          <w:szCs w:val="24"/>
        </w:rPr>
      </w:pPr>
      <w:r w:rsidRPr="00A2740B">
        <w:rPr>
          <w:rFonts w:ascii="Times New Roman" w:hAnsi="Times New Roman"/>
          <w:sz w:val="24"/>
          <w:szCs w:val="24"/>
        </w:rPr>
        <w:t>3. Органолептическая оценка первых блюд</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lastRenderedPageBreak/>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3.4. При проверке пюре образных супов пробу сливают тонкой струйкой из ложки в тарелку, отмечая густоту, однородность консистенции. Наличие не протёртых частиц. Суп-пюре должен быть однородным по всей массе, без отслаивания жидкости на его поверхности.</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 до солёности,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2740B" w:rsidRPr="00A2740B" w:rsidRDefault="00A2740B" w:rsidP="00A2740B">
      <w:pPr>
        <w:spacing w:after="0" w:line="360" w:lineRule="auto"/>
        <w:ind w:firstLine="709"/>
        <w:rPr>
          <w:rFonts w:ascii="Times New Roman" w:hAnsi="Times New Roman"/>
          <w:sz w:val="24"/>
          <w:szCs w:val="24"/>
        </w:rPr>
      </w:pPr>
    </w:p>
    <w:p w:rsidR="00A2740B" w:rsidRPr="00A2740B" w:rsidRDefault="00A2740B" w:rsidP="00A2740B">
      <w:pPr>
        <w:spacing w:after="0" w:line="360" w:lineRule="auto"/>
        <w:ind w:firstLine="709"/>
        <w:jc w:val="center"/>
        <w:rPr>
          <w:rFonts w:ascii="Times New Roman" w:hAnsi="Times New Roman"/>
          <w:sz w:val="24"/>
          <w:szCs w:val="24"/>
        </w:rPr>
      </w:pPr>
      <w:r w:rsidRPr="00A2740B">
        <w:rPr>
          <w:rFonts w:ascii="Times New Roman" w:hAnsi="Times New Roman"/>
          <w:sz w:val="24"/>
          <w:szCs w:val="24"/>
        </w:rPr>
        <w:t>4. Органолептическая оценка вторых блюд</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4.1. В блюдах, отпускаемых с гарниром и соусом, все составные части оцениваются отдельно. Оценка соусных блюд (гуляш, рагу) даётся общая.</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4.2. Мясо птицы должно быть мягким, сочным и легко отделяться от костей.</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4.З.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 </w:t>
      </w:r>
      <w:proofErr w:type="gramStart"/>
      <w:r w:rsidRPr="00A2740B">
        <w:rPr>
          <w:rFonts w:ascii="Times New Roman" w:hAnsi="Times New Roman"/>
          <w:sz w:val="24"/>
          <w:szCs w:val="24"/>
        </w:rPr>
        <w:t>до</w:t>
      </w:r>
      <w:proofErr w:type="gramEnd"/>
      <w:r w:rsidRPr="00A2740B">
        <w:rPr>
          <w:rFonts w:ascii="Times New Roman" w:hAnsi="Times New Roman"/>
          <w:sz w:val="24"/>
          <w:szCs w:val="24"/>
        </w:rPr>
        <w:t xml:space="preserve"> вложение. </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4.4. Макаронные изделия, если они сварены правильно, от друга, не склеивались, свисать с ребра вилки или сохранять форму после жарки. Должны быть мягкие и легко отделяться друг ложки. </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закладкой и выходом, обратить внимание на наличие в </w:t>
      </w:r>
      <w:r w:rsidRPr="00A2740B">
        <w:rPr>
          <w:rFonts w:ascii="Times New Roman" w:hAnsi="Times New Roman"/>
          <w:sz w:val="24"/>
          <w:szCs w:val="24"/>
        </w:rPr>
        <w:lastRenderedPageBreak/>
        <w:t xml:space="preserve">рецептуре молока и жира. При подозрении на </w:t>
      </w:r>
      <w:proofErr w:type="gramStart"/>
      <w:r w:rsidRPr="00A2740B">
        <w:rPr>
          <w:rFonts w:ascii="Times New Roman" w:hAnsi="Times New Roman"/>
          <w:sz w:val="24"/>
          <w:szCs w:val="24"/>
        </w:rPr>
        <w:t>не соответствии</w:t>
      </w:r>
      <w:proofErr w:type="gramEnd"/>
      <w:r w:rsidRPr="00A2740B">
        <w:rPr>
          <w:rFonts w:ascii="Times New Roman" w:hAnsi="Times New Roman"/>
          <w:sz w:val="24"/>
          <w:szCs w:val="24"/>
        </w:rPr>
        <w:t xml:space="preserve"> рецептуре - блюдо направляется на анализ в лабораторию.</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4.6.  Консистенцию  соусов определяют, сливая их тонкой струйкой из ложки в тарелку. Если в состав соуса входят пассированные коренья, лук,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A2740B" w:rsidRPr="00A2740B" w:rsidRDefault="00A2740B" w:rsidP="00A2740B">
      <w:pPr>
        <w:spacing w:after="0" w:line="360" w:lineRule="auto"/>
        <w:ind w:firstLine="709"/>
        <w:jc w:val="center"/>
        <w:rPr>
          <w:rFonts w:ascii="Times New Roman" w:hAnsi="Times New Roman"/>
          <w:sz w:val="24"/>
          <w:szCs w:val="24"/>
        </w:rPr>
      </w:pPr>
      <w:r w:rsidRPr="00A2740B">
        <w:rPr>
          <w:rFonts w:ascii="Times New Roman" w:hAnsi="Times New Roman"/>
          <w:b/>
          <w:sz w:val="24"/>
          <w:szCs w:val="24"/>
        </w:rPr>
        <w:t>5</w:t>
      </w:r>
      <w:r w:rsidRPr="00A2740B">
        <w:rPr>
          <w:rFonts w:ascii="Times New Roman" w:hAnsi="Times New Roman"/>
          <w:sz w:val="24"/>
          <w:szCs w:val="24"/>
        </w:rPr>
        <w:t>. Критерии оценки качества блюд</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 5.1.«Удовле</w:t>
      </w:r>
      <w:proofErr w:type="gramStart"/>
      <w:r w:rsidRPr="00A2740B">
        <w:rPr>
          <w:rFonts w:ascii="Times New Roman" w:hAnsi="Times New Roman"/>
          <w:sz w:val="24"/>
          <w:szCs w:val="24"/>
        </w:rPr>
        <w:t>m</w:t>
      </w:r>
      <w:proofErr w:type="gramEnd"/>
      <w:r w:rsidRPr="00A2740B">
        <w:rPr>
          <w:rFonts w:ascii="Times New Roman" w:hAnsi="Times New Roman"/>
          <w:sz w:val="24"/>
          <w:szCs w:val="24"/>
        </w:rPr>
        <w:t>ворumельно»- блюдо приготовлено в соответствии с технологией;</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w:t>
      </w:r>
      <w:proofErr w:type="spellStart"/>
      <w:r w:rsidRPr="00A2740B">
        <w:rPr>
          <w:rFonts w:ascii="Times New Roman" w:hAnsi="Times New Roman"/>
          <w:sz w:val="24"/>
          <w:szCs w:val="24"/>
        </w:rPr>
        <w:t>Неудовле</w:t>
      </w:r>
      <w:proofErr w:type="gramStart"/>
      <w:r w:rsidRPr="00A2740B">
        <w:rPr>
          <w:rFonts w:ascii="Times New Roman" w:hAnsi="Times New Roman"/>
          <w:sz w:val="24"/>
          <w:szCs w:val="24"/>
        </w:rPr>
        <w:t>m</w:t>
      </w:r>
      <w:proofErr w:type="gramEnd"/>
      <w:r w:rsidRPr="00A2740B">
        <w:rPr>
          <w:rFonts w:ascii="Times New Roman" w:hAnsi="Times New Roman"/>
          <w:sz w:val="24"/>
          <w:szCs w:val="24"/>
        </w:rPr>
        <w:t>ворumельно</w:t>
      </w:r>
      <w:proofErr w:type="spellEnd"/>
      <w:r w:rsidRPr="00A2740B">
        <w:rPr>
          <w:rFonts w:ascii="Times New Roman" w:hAnsi="Times New Roman"/>
          <w:sz w:val="24"/>
          <w:szCs w:val="24"/>
        </w:rPr>
        <w:t>» - изменения в технологии приготовления блюда невозможно исправить. К раздаче не допускается, требуется замена блюда.</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5.2.Оценки качества блюд и кулинарных изделий заносятся в журнал установленной формы, оформляются подписями всех членов комиссии.</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5.3. Оценка « </w:t>
      </w:r>
      <w:proofErr w:type="spellStart"/>
      <w:r w:rsidRPr="00A2740B">
        <w:rPr>
          <w:rFonts w:ascii="Times New Roman" w:hAnsi="Times New Roman"/>
          <w:sz w:val="24"/>
          <w:szCs w:val="24"/>
        </w:rPr>
        <w:t>удовле</w:t>
      </w:r>
      <w:proofErr w:type="gramStart"/>
      <w:r w:rsidRPr="00A2740B">
        <w:rPr>
          <w:rFonts w:ascii="Times New Roman" w:hAnsi="Times New Roman"/>
          <w:sz w:val="24"/>
          <w:szCs w:val="24"/>
        </w:rPr>
        <w:t>m</w:t>
      </w:r>
      <w:proofErr w:type="gramEnd"/>
      <w:r w:rsidRPr="00A2740B">
        <w:rPr>
          <w:rFonts w:ascii="Times New Roman" w:hAnsi="Times New Roman"/>
          <w:sz w:val="24"/>
          <w:szCs w:val="24"/>
        </w:rPr>
        <w:t>ворumельно</w:t>
      </w:r>
      <w:proofErr w:type="spellEnd"/>
      <w:r w:rsidRPr="00A2740B">
        <w:rPr>
          <w:rFonts w:ascii="Times New Roman" w:hAnsi="Times New Roman"/>
          <w:sz w:val="24"/>
          <w:szCs w:val="24"/>
        </w:rPr>
        <w:t>»  и «</w:t>
      </w:r>
      <w:proofErr w:type="spellStart"/>
      <w:r w:rsidRPr="00A2740B">
        <w:rPr>
          <w:rFonts w:ascii="Times New Roman" w:hAnsi="Times New Roman"/>
          <w:sz w:val="24"/>
          <w:szCs w:val="24"/>
        </w:rPr>
        <w:t>неудовлеmворumельно</w:t>
      </w:r>
      <w:proofErr w:type="spellEnd"/>
      <w:r w:rsidRPr="00A2740B">
        <w:rPr>
          <w:rFonts w:ascii="Times New Roman" w:hAnsi="Times New Roman"/>
          <w:sz w:val="24"/>
          <w:szCs w:val="24"/>
        </w:rPr>
        <w:t xml:space="preserve">», данная </w:t>
      </w:r>
      <w:proofErr w:type="spellStart"/>
      <w:r w:rsidRPr="00A2740B">
        <w:rPr>
          <w:rFonts w:ascii="Times New Roman" w:hAnsi="Times New Roman"/>
          <w:sz w:val="24"/>
          <w:szCs w:val="24"/>
        </w:rPr>
        <w:t>бракеражной</w:t>
      </w:r>
      <w:proofErr w:type="spellEnd"/>
      <w:r w:rsidRPr="00A2740B">
        <w:rPr>
          <w:rFonts w:ascii="Times New Roman" w:hAnsi="Times New Roman"/>
          <w:sz w:val="24"/>
          <w:szCs w:val="24"/>
        </w:rPr>
        <w:t xml:space="preserve">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5.4. Для определения правильности веса штучных готовых кулинарных изделий и полуфабрикатов одновременно взвешиваются 5 - l0 порций каждого вида, а каш, гарниров и изделий - путем взвешивания порций взятых при отпуске потребителю.</w:t>
      </w:r>
    </w:p>
    <w:p w:rsidR="00A2740B" w:rsidRPr="00A2740B" w:rsidRDefault="00A2740B" w:rsidP="00A2740B">
      <w:pPr>
        <w:spacing w:after="0" w:line="360" w:lineRule="auto"/>
        <w:ind w:firstLine="709"/>
        <w:jc w:val="center"/>
        <w:rPr>
          <w:rFonts w:ascii="Times New Roman" w:hAnsi="Times New Roman"/>
          <w:szCs w:val="24"/>
        </w:rPr>
      </w:pPr>
      <w:r w:rsidRPr="00A2740B">
        <w:rPr>
          <w:rFonts w:ascii="Times New Roman" w:hAnsi="Times New Roman"/>
          <w:b/>
          <w:szCs w:val="24"/>
        </w:rPr>
        <w:t>6</w:t>
      </w:r>
      <w:r w:rsidRPr="00A2740B">
        <w:rPr>
          <w:rFonts w:ascii="Times New Roman" w:hAnsi="Times New Roman"/>
          <w:szCs w:val="24"/>
        </w:rPr>
        <w:t>. Управление и структура</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xml:space="preserve">В состав </w:t>
      </w:r>
      <w:proofErr w:type="spellStart"/>
      <w:r w:rsidRPr="00A2740B">
        <w:rPr>
          <w:rFonts w:ascii="Times New Roman" w:hAnsi="Times New Roman"/>
          <w:sz w:val="24"/>
          <w:szCs w:val="24"/>
        </w:rPr>
        <w:t>бракеражной</w:t>
      </w:r>
      <w:proofErr w:type="spellEnd"/>
      <w:r w:rsidRPr="00A2740B">
        <w:rPr>
          <w:rFonts w:ascii="Times New Roman" w:hAnsi="Times New Roman"/>
          <w:sz w:val="24"/>
          <w:szCs w:val="24"/>
        </w:rPr>
        <w:t xml:space="preserve"> комиссии входит:</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представитель администрации школы: директор школы или его заместитель (председатель комиссии);</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медицинский работник;</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повар;</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t>- представитель родительского комитета школы.</w:t>
      </w:r>
    </w:p>
    <w:p w:rsidR="00A2740B" w:rsidRPr="00A2740B" w:rsidRDefault="00A2740B" w:rsidP="00A2740B">
      <w:pPr>
        <w:spacing w:after="0" w:line="360" w:lineRule="auto"/>
        <w:ind w:firstLine="709"/>
        <w:rPr>
          <w:rFonts w:ascii="Times New Roman" w:hAnsi="Times New Roman"/>
          <w:sz w:val="24"/>
          <w:szCs w:val="24"/>
        </w:rPr>
      </w:pPr>
      <w:r w:rsidRPr="00A2740B">
        <w:rPr>
          <w:rFonts w:ascii="Times New Roman" w:hAnsi="Times New Roman"/>
          <w:sz w:val="24"/>
          <w:szCs w:val="24"/>
        </w:rPr>
        <w:lastRenderedPageBreak/>
        <w:t>В необходимых случаях в состав комиссии могут входить и другие работники школы, приглашенные специалисты.</w:t>
      </w:r>
    </w:p>
    <w:p w:rsidR="00311FA9" w:rsidRPr="00311FA9" w:rsidRDefault="00311FA9" w:rsidP="00311FA9">
      <w:pPr>
        <w:jc w:val="center"/>
        <w:rPr>
          <w:rFonts w:ascii="Times New Roman" w:eastAsia="Times New Roman" w:hAnsi="Times New Roman"/>
          <w:lang w:eastAsia="ru-RU"/>
        </w:rPr>
      </w:pPr>
    </w:p>
    <w:p w:rsidR="00311FA9" w:rsidRPr="00311FA9" w:rsidRDefault="00311FA9" w:rsidP="00311FA9">
      <w:pPr>
        <w:jc w:val="center"/>
        <w:rPr>
          <w:rFonts w:ascii="Times New Roman" w:eastAsia="Times New Roman" w:hAnsi="Times New Roman"/>
          <w:lang w:eastAsia="ru-RU"/>
        </w:rPr>
      </w:pPr>
    </w:p>
    <w:p w:rsidR="00311FA9" w:rsidRPr="00311FA9" w:rsidRDefault="00311FA9" w:rsidP="00311FA9">
      <w:pPr>
        <w:spacing w:line="240" w:lineRule="auto"/>
        <w:rPr>
          <w:rFonts w:ascii="Times New Roman" w:eastAsia="Times New Roman" w:hAnsi="Times New Roman"/>
          <w:lang w:eastAsia="ru-RU"/>
        </w:rPr>
      </w:pPr>
    </w:p>
    <w:p w:rsidR="00311FA9" w:rsidRDefault="00311FA9"/>
    <w:p w:rsidR="00311FA9" w:rsidRDefault="00311FA9"/>
    <w:p w:rsidR="00311FA9" w:rsidRDefault="00311FA9"/>
    <w:p w:rsidR="00311FA9" w:rsidRDefault="00311FA9"/>
    <w:p w:rsidR="00311FA9" w:rsidRDefault="00311FA9"/>
    <w:p w:rsidR="00311FA9" w:rsidRDefault="00311FA9"/>
    <w:p w:rsidR="00311FA9" w:rsidRDefault="00311FA9"/>
    <w:p w:rsidR="00311FA9" w:rsidRDefault="00311FA9"/>
    <w:p w:rsidR="00311FA9" w:rsidRDefault="00311FA9"/>
    <w:p w:rsidR="00A2740B" w:rsidRDefault="00A2740B"/>
    <w:p w:rsidR="00A2740B" w:rsidRDefault="00A2740B"/>
    <w:p w:rsidR="00A2740B" w:rsidRDefault="00A2740B"/>
    <w:p w:rsidR="00A2740B" w:rsidRDefault="00A2740B"/>
    <w:p w:rsidR="00A2740B" w:rsidRDefault="00A2740B"/>
    <w:p w:rsidR="00A2740B" w:rsidRDefault="00A2740B"/>
    <w:p w:rsidR="00A2740B" w:rsidRDefault="00A2740B"/>
    <w:p w:rsidR="00A2740B" w:rsidRDefault="00A2740B"/>
    <w:p w:rsidR="00A2740B" w:rsidRDefault="00A2740B"/>
    <w:p w:rsidR="00A2740B" w:rsidRDefault="00A2740B"/>
    <w:p w:rsidR="00A2740B" w:rsidRDefault="00A2740B"/>
    <w:sectPr w:rsidR="00A2740B" w:rsidSect="00BE341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79CE"/>
    <w:multiLevelType w:val="hybridMultilevel"/>
    <w:tmpl w:val="70641EC4"/>
    <w:lvl w:ilvl="0" w:tplc="68284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920998"/>
    <w:multiLevelType w:val="multilevel"/>
    <w:tmpl w:val="BB0E9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706CB5"/>
    <w:multiLevelType w:val="hybridMultilevel"/>
    <w:tmpl w:val="5A46A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B579FB"/>
    <w:multiLevelType w:val="multilevel"/>
    <w:tmpl w:val="97947F3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3CD5ABB"/>
    <w:multiLevelType w:val="multilevel"/>
    <w:tmpl w:val="97947F3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9CB3FC2"/>
    <w:multiLevelType w:val="hybridMultilevel"/>
    <w:tmpl w:val="6B10BAB8"/>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4"/>
    <w:lvlOverride w:ilvl="0">
      <w:startOverride w:val="1"/>
    </w:lvlOverride>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6B"/>
    <w:rsid w:val="00311FA9"/>
    <w:rsid w:val="003826F8"/>
    <w:rsid w:val="00387122"/>
    <w:rsid w:val="004D6AE3"/>
    <w:rsid w:val="004E356B"/>
    <w:rsid w:val="006E5DC6"/>
    <w:rsid w:val="00A2740B"/>
    <w:rsid w:val="00B057D9"/>
    <w:rsid w:val="00BA2339"/>
    <w:rsid w:val="00BE3411"/>
    <w:rsid w:val="00C042FF"/>
    <w:rsid w:val="00DA2596"/>
    <w:rsid w:val="00DC54BA"/>
    <w:rsid w:val="00E81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2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6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26F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2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6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26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4</cp:revision>
  <dcterms:created xsi:type="dcterms:W3CDTF">2021-05-03T10:18:00Z</dcterms:created>
  <dcterms:modified xsi:type="dcterms:W3CDTF">2021-05-03T10:24:00Z</dcterms:modified>
</cp:coreProperties>
</file>